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8A" w:rsidRDefault="0025768A" w:rsidP="0025768A">
      <w:pPr>
        <w:pStyle w:val="Sinespaciado"/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5768A" w:rsidRDefault="00EE6F9A" w:rsidP="0025768A">
      <w:pPr>
        <w:pStyle w:val="Sinespaciado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768A">
        <w:rPr>
          <w:rFonts w:ascii="Arial" w:hAnsi="Arial" w:cs="Arial"/>
          <w:b/>
          <w:color w:val="000000" w:themeColor="text1"/>
          <w:sz w:val="28"/>
          <w:szCs w:val="28"/>
        </w:rPr>
        <w:t>Moció per la qualitat dels d'habitatges de lloguer turístic a Sant Feliu de Guíxols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En els darrers temps hem vist com evolucionaven les plataformes que faciliten el contacte entre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l'oferta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i la demanda dels habitatges d'ús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 xml:space="preserve">turístics i com al seu voltant s'han generat una sèrie de debats en bona part provocats pel gran augment d'habitatges dedicats a l'anomenat "lloguer </w:t>
      </w:r>
      <w:proofErr w:type="spellStart"/>
      <w:r w:rsidRPr="0029418C">
        <w:rPr>
          <w:rFonts w:ascii="Arial" w:hAnsi="Arial" w:cs="Arial"/>
          <w:color w:val="000000" w:themeColor="text1"/>
          <w:sz w:val="24"/>
          <w:szCs w:val="24"/>
        </w:rPr>
        <w:t>vacaci</w:t>
      </w:r>
      <w:r>
        <w:rPr>
          <w:rFonts w:ascii="Arial" w:hAnsi="Arial" w:cs="Arial"/>
          <w:color w:val="000000" w:themeColor="text1"/>
          <w:sz w:val="24"/>
          <w:szCs w:val="24"/>
        </w:rPr>
        <w:t>onal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" o "turístic" a la capital 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del país.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L'increment desmesurat d'aquesta pràctica a Barcelona ha fet descobrir a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l'opinió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pública catalana una realitat que fa molts anys que es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25768A">
        <w:rPr>
          <w:rFonts w:ascii="Arial" w:hAnsi="Arial" w:cs="Arial"/>
          <w:color w:val="000000" w:themeColor="text1"/>
          <w:sz w:val="24"/>
          <w:szCs w:val="24"/>
        </w:rPr>
        <w:t>ve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 xml:space="preserve"> produint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a les ciutats de la Costa Brava però que mai havia merescut el reconeixement ni la regulació per part de les altres institucions.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 xml:space="preserve">Fa molt de temps que el turisme va convertir les nostres ciutats – o els espais més turístics de les mateixes - en un compendi dels inconvenients que ara descobreix la capital barcelonina en alguns dels seus espais i barris. </w:t>
      </w:r>
    </w:p>
    <w:p w:rsidR="0025768A" w:rsidRDefault="0025768A" w:rsidP="0025768A">
      <w:pPr>
        <w:pStyle w:val="Sinespaciado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5768A" w:rsidRDefault="00EE6F9A" w:rsidP="0025768A">
      <w:pPr>
        <w:pStyle w:val="Sinespaciado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418C">
        <w:rPr>
          <w:rFonts w:ascii="Arial" w:hAnsi="Arial" w:cs="Arial"/>
          <w:color w:val="000000" w:themeColor="text1"/>
          <w:sz w:val="24"/>
          <w:szCs w:val="24"/>
        </w:rPr>
        <w:t>Les ciutats de la Costa Brava mereixerien el reconeixement d'aquesta realitat com la d'un problema llargament ignorat així com la recerca de solucions atenent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Style w:val="hiddengreenerror"/>
          <w:rFonts w:ascii="Arial" w:hAnsi="Arial" w:cs="Arial"/>
          <w:color w:val="000000" w:themeColor="text1"/>
          <w:sz w:val="24"/>
          <w:szCs w:val="24"/>
        </w:rPr>
        <w:t>als molts anys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(dècades) transcorreguts.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Alguns d'ells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són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els següents: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1. La disminució del parc d'habitatges destinats a lloguer familiar i el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consegüent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augment de preu del lloguer per habitatge habitual que comporta una gran dificultat a les persones i famílies per accedir a un habitatge de lloguer a un preu raonable.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 xml:space="preserve">2. </w:t>
      </w:r>
      <w:r w:rsidR="0025768A">
        <w:rPr>
          <w:rFonts w:ascii="Arial" w:hAnsi="Arial" w:cs="Arial"/>
          <w:color w:val="000000" w:themeColor="text1"/>
          <w:sz w:val="24"/>
          <w:szCs w:val="24"/>
        </w:rPr>
        <w:t>La e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xpulsió de les persones de la ciutat per aq</w:t>
      </w:r>
      <w:r w:rsidR="0025768A">
        <w:rPr>
          <w:rFonts w:ascii="Arial" w:hAnsi="Arial" w:cs="Arial"/>
          <w:color w:val="000000" w:themeColor="text1"/>
          <w:sz w:val="24"/>
          <w:szCs w:val="24"/>
        </w:rPr>
        <w:t>uesta causa.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Però si aquesta era ja una realitat quotidiana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l'explosió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 xml:space="preserve">de nous canals i facilitats per la implantació d'aquestes activitats està provocant l'augment </w:t>
      </w:r>
      <w:r w:rsidR="0025768A">
        <w:rPr>
          <w:rFonts w:ascii="Arial" w:hAnsi="Arial" w:cs="Arial"/>
          <w:color w:val="000000" w:themeColor="text1"/>
          <w:sz w:val="24"/>
          <w:szCs w:val="24"/>
        </w:rPr>
        <w:t>d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 xml:space="preserve">els inconvenients i </w:t>
      </w:r>
      <w:r w:rsidR="0025768A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pràctiques poc desitjables que anteriorment quedaven molt més limitades.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En concret: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lastRenderedPageBreak/>
        <w:br/>
        <w:t>3. La manca de registre dels visitants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Style w:val="hiddengrammarerror"/>
          <w:rFonts w:ascii="Arial" w:hAnsi="Arial" w:cs="Arial"/>
          <w:color w:val="000000" w:themeColor="text1"/>
          <w:sz w:val="24"/>
          <w:szCs w:val="24"/>
        </w:rPr>
        <w:t>dels que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no queda constància de l'estada.</w:t>
      </w:r>
    </w:p>
    <w:p w:rsidR="0025768A" w:rsidRDefault="00EE6F9A" w:rsidP="0025768A">
      <w:pPr>
        <w:pStyle w:val="Sinespaciado"/>
        <w:spacing w:line="276" w:lineRule="auto"/>
        <w:rPr>
          <w:rStyle w:val="hiddenspellerror"/>
          <w:rFonts w:ascii="Arial" w:hAnsi="Arial" w:cs="Arial"/>
          <w:b/>
          <w:color w:val="000000" w:themeColor="text1"/>
          <w:sz w:val="24"/>
          <w:szCs w:val="24"/>
        </w:rPr>
      </w:pP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 xml:space="preserve">4. L'oferta turística de baixa qualitat i estrictament especulativa amb comparació a la resta </w:t>
      </w:r>
      <w:r w:rsidR="0025768A">
        <w:rPr>
          <w:rFonts w:ascii="Arial" w:hAnsi="Arial" w:cs="Arial"/>
          <w:color w:val="000000" w:themeColor="text1"/>
          <w:sz w:val="24"/>
          <w:szCs w:val="24"/>
        </w:rPr>
        <w:t>d’oferta pel turisme legalment establert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 xml:space="preserve"> a la ciutat que porten a terme la seva activitat amb un alt grau de professionalitat.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5. La pèrdua de recursos i la manca de contribució als objectius comuns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Style w:val="hiddengreenerror"/>
          <w:rFonts w:ascii="Arial" w:hAnsi="Arial" w:cs="Arial"/>
          <w:color w:val="000000" w:themeColor="text1"/>
          <w:sz w:val="24"/>
          <w:szCs w:val="24"/>
        </w:rPr>
        <w:t>al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tractar-se d'activitats sense llicència que no generen cap ingrés.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Donant una ullada pels diferents portals d'Internet que es dediquen a aquest negoci trobem des de les que demanen tots els requisits legals per inscriure's (</w:t>
      </w:r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House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Trip</w:t>
      </w:r>
      <w:proofErr w:type="spellEnd"/>
      <w:r w:rsidRPr="002941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Hundred</w:t>
      </w:r>
      <w:proofErr w:type="spellEnd"/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Keys</w:t>
      </w:r>
      <w:proofErr w:type="spellEnd"/>
      <w:r w:rsidRPr="002941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Booking</w:t>
      </w:r>
      <w:proofErr w:type="spellEnd"/>
      <w:r w:rsidRPr="002941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Style w:val="hiddengreenerror"/>
          <w:rFonts w:ascii="Arial" w:hAnsi="Arial" w:cs="Arial"/>
          <w:color w:val="000000" w:themeColor="text1"/>
          <w:sz w:val="24"/>
          <w:szCs w:val="24"/>
        </w:rPr>
        <w:t>etc...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) fins a d'altres que no demanen cap requisit (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Airbnb</w:t>
      </w:r>
      <w:proofErr w:type="spellEnd"/>
      <w:r w:rsidRPr="002941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Niumba</w:t>
      </w:r>
      <w:proofErr w:type="spellEnd"/>
      <w:r w:rsidRPr="002941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Wimdu</w:t>
      </w:r>
      <w:proofErr w:type="spellEnd"/>
      <w:r w:rsidRPr="0029418C">
        <w:rPr>
          <w:rFonts w:ascii="Arial" w:hAnsi="Arial" w:cs="Arial"/>
          <w:color w:val="000000" w:themeColor="text1"/>
          <w:sz w:val="24"/>
          <w:szCs w:val="24"/>
        </w:rPr>
        <w:t>.... o fins i tot Mil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Anuncios</w:t>
      </w:r>
      <w:proofErr w:type="spellEnd"/>
      <w:r w:rsidRPr="0029418C">
        <w:rPr>
          <w:rFonts w:ascii="Arial" w:hAnsi="Arial" w:cs="Arial"/>
          <w:color w:val="000000" w:themeColor="text1"/>
          <w:sz w:val="24"/>
          <w:szCs w:val="24"/>
        </w:rPr>
        <w:t>.).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 xml:space="preserve">Tanmateix, observem que a les llicències atorgades per l'Ajuntament es fa especial menció de la prohibició de llogar aquests habitatges per habitacions, obligant al propietari a llogar sempre l'habitatge sencer, doncs bé, només cal donar una ullada al portal </w:t>
      </w:r>
      <w:proofErr w:type="spellStart"/>
      <w:r w:rsidRPr="0029418C">
        <w:rPr>
          <w:rFonts w:ascii="Arial" w:hAnsi="Arial" w:cs="Arial"/>
          <w:color w:val="000000" w:themeColor="text1"/>
          <w:sz w:val="24"/>
          <w:szCs w:val="24"/>
        </w:rPr>
        <w:t>d'</w:t>
      </w:r>
      <w:r w:rsidRPr="0029418C">
        <w:rPr>
          <w:rStyle w:val="hiddenspellerror"/>
          <w:rFonts w:ascii="Arial" w:hAnsi="Arial" w:cs="Arial"/>
          <w:color w:val="000000" w:themeColor="text1"/>
          <w:sz w:val="24"/>
          <w:szCs w:val="24"/>
        </w:rPr>
        <w:t>Airbnb</w:t>
      </w:r>
      <w:proofErr w:type="spellEnd"/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t>per adonar-nos que també es lloguen habitacions a la ciutat.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Hem de tenir en compte que a Sant Feliu de Guíxols, en el darrer any (2016) s'han concedit a la ciutat més de 100 noves llicències per aquesta mena d'establiments.</w:t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Pr="0029418C">
        <w:rPr>
          <w:rFonts w:ascii="Arial" w:hAnsi="Arial" w:cs="Arial"/>
          <w:color w:val="000000" w:themeColor="text1"/>
          <w:sz w:val="24"/>
          <w:szCs w:val="24"/>
        </w:rPr>
        <w:br/>
        <w:t>És per tot això que</w:t>
      </w:r>
      <w:r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25768A">
        <w:rPr>
          <w:rStyle w:val="hiddenspellerror"/>
          <w:rFonts w:ascii="Arial" w:hAnsi="Arial" w:cs="Arial"/>
          <w:b/>
          <w:color w:val="000000" w:themeColor="text1"/>
          <w:sz w:val="24"/>
          <w:szCs w:val="24"/>
        </w:rPr>
        <w:t>PROPOSEM AL PLE MUNICIPAL L’ADOPCIÓ DELS SEGÜENTS</w:t>
      </w:r>
    </w:p>
    <w:p w:rsidR="0025768A" w:rsidRDefault="0025768A" w:rsidP="0025768A">
      <w:pPr>
        <w:pStyle w:val="Sinespaciado"/>
        <w:spacing w:line="276" w:lineRule="auto"/>
        <w:rPr>
          <w:rStyle w:val="hiddenspellerror"/>
          <w:rFonts w:ascii="Arial" w:hAnsi="Arial" w:cs="Arial"/>
          <w:b/>
          <w:color w:val="000000" w:themeColor="text1"/>
          <w:sz w:val="24"/>
          <w:szCs w:val="24"/>
        </w:rPr>
      </w:pPr>
    </w:p>
    <w:p w:rsidR="00EE6F9A" w:rsidRPr="0029418C" w:rsidRDefault="0025768A" w:rsidP="0025768A">
      <w:pPr>
        <w:pStyle w:val="Sinespaciado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hiddenspellerror"/>
          <w:rFonts w:ascii="Arial" w:hAnsi="Arial" w:cs="Arial"/>
          <w:b/>
          <w:color w:val="000000" w:themeColor="text1"/>
          <w:sz w:val="24"/>
          <w:szCs w:val="24"/>
        </w:rPr>
        <w:t xml:space="preserve">ACORDS: </w:t>
      </w:r>
      <w:bookmarkStart w:id="0" w:name="_GoBack"/>
      <w:bookmarkEnd w:id="0"/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="00EE6F9A" w:rsidRPr="002941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Primer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.- Fer palès a la Generalitat de Catalunya i a l'Estat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espanyol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 xml:space="preserve"> que el reconeixement de ciutat turística va molt més enllà de la descripció de la principal activitat econòmica de la ciutat i que comporta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també un vertader fenomen 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que ha de merèixer l'atenc</w:t>
      </w:r>
      <w:r>
        <w:rPr>
          <w:rFonts w:ascii="Arial" w:hAnsi="Arial" w:cs="Arial"/>
          <w:color w:val="000000" w:themeColor="text1"/>
          <w:sz w:val="24"/>
          <w:szCs w:val="24"/>
        </w:rPr>
        <w:t>ió concreta de les institucions així com de polítiques específiques i de suport als problemes concrets i particulars que genera aquesta concreta realitat.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="00EE6F9A" w:rsidRPr="002941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Segon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.- Fer una quantificació real de les llicències d'habitatges turístics que hi ha atorgades a la ciutat i implementar un protocol per part dels serveis tècnics implicats que garanteixi la qualitat de</w:t>
      </w:r>
      <w:r w:rsidR="00EE6F9A"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l'oferta</w:t>
      </w:r>
      <w:r w:rsidR="00EE6F9A"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que s'ofereix a la ciutat i especialment als diferents portals d'Internet on s'anuncien.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br/>
      </w:r>
      <w:r w:rsidR="00EE6F9A" w:rsidRPr="002941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Tercer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.- En aquest sentit comparar el llistat que disposa la corporació, detectant als infractors i procedint a sancionar aquells portals que anunciïn lloguers que no compleixin les condicions reclamades a la llicència atorgada,</w:t>
      </w:r>
      <w:r w:rsidR="00EE6F9A"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al mateix temps que</w:t>
      </w:r>
      <w:r w:rsidR="00EE6F9A" w:rsidRPr="0029418C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t>es demani l'obtenció d'aquesta i/o el compliment dels nivells de qualitat.</w:t>
      </w:r>
      <w:r w:rsidR="00EE6F9A" w:rsidRPr="0029418C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EE6F9A" w:rsidRPr="00EE6F9A" w:rsidRDefault="00EE6F9A" w:rsidP="0025768A">
      <w:pPr>
        <w:rPr>
          <w:rFonts w:cstheme="minorHAnsi"/>
          <w:b/>
          <w:color w:val="000000" w:themeColor="text1"/>
          <w:sz w:val="24"/>
          <w:szCs w:val="24"/>
          <w:lang w:val="ca-ES"/>
        </w:rPr>
      </w:pPr>
    </w:p>
    <w:p w:rsidR="00EE6F9A" w:rsidRDefault="00EE6F9A" w:rsidP="0025768A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2558E2" w:rsidRPr="00EE6F9A" w:rsidRDefault="001D4ED4" w:rsidP="002576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EE6F9A">
        <w:rPr>
          <w:rFonts w:ascii="Arial" w:hAnsi="Arial" w:cs="Arial"/>
          <w:b/>
          <w:color w:val="000000" w:themeColor="text1"/>
          <w:sz w:val="24"/>
          <w:szCs w:val="24"/>
        </w:rPr>
        <w:t>Grup</w:t>
      </w:r>
      <w:proofErr w:type="spellEnd"/>
      <w:r w:rsidRPr="00EE6F9A">
        <w:rPr>
          <w:rFonts w:ascii="Arial" w:hAnsi="Arial" w:cs="Arial"/>
          <w:b/>
          <w:color w:val="000000" w:themeColor="text1"/>
          <w:sz w:val="24"/>
          <w:szCs w:val="24"/>
        </w:rPr>
        <w:t xml:space="preserve"> Municipal </w:t>
      </w:r>
      <w:proofErr w:type="spellStart"/>
      <w:r w:rsidRPr="00EE6F9A">
        <w:rPr>
          <w:rFonts w:ascii="Arial" w:hAnsi="Arial" w:cs="Arial"/>
          <w:b/>
          <w:color w:val="000000" w:themeColor="text1"/>
          <w:sz w:val="24"/>
          <w:szCs w:val="24"/>
        </w:rPr>
        <w:t>Ava</w:t>
      </w:r>
      <w:r w:rsidR="002558E2" w:rsidRPr="00EE6F9A">
        <w:rPr>
          <w:rFonts w:ascii="Arial" w:hAnsi="Arial" w:cs="Arial"/>
          <w:b/>
          <w:color w:val="000000" w:themeColor="text1"/>
          <w:sz w:val="24"/>
          <w:szCs w:val="24"/>
        </w:rPr>
        <w:t>ncem</w:t>
      </w:r>
      <w:proofErr w:type="spellEnd"/>
      <w:r w:rsidR="002558E2" w:rsidRPr="00EE6F9A">
        <w:rPr>
          <w:rFonts w:ascii="Arial" w:hAnsi="Arial" w:cs="Arial"/>
          <w:b/>
          <w:color w:val="000000" w:themeColor="text1"/>
          <w:sz w:val="24"/>
          <w:szCs w:val="24"/>
        </w:rPr>
        <w:t xml:space="preserve">-MES </w:t>
      </w:r>
    </w:p>
    <w:sectPr w:rsidR="002558E2" w:rsidRPr="00EE6F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FB" w:rsidRDefault="00BD70FB" w:rsidP="002558E2">
      <w:pPr>
        <w:spacing w:after="0" w:line="240" w:lineRule="auto"/>
      </w:pPr>
      <w:r>
        <w:separator/>
      </w:r>
    </w:p>
  </w:endnote>
  <w:endnote w:type="continuationSeparator" w:id="0">
    <w:p w:rsidR="00BD70FB" w:rsidRDefault="00BD70FB" w:rsidP="0025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FB" w:rsidRDefault="00BD70FB" w:rsidP="002558E2">
      <w:pPr>
        <w:spacing w:after="0" w:line="240" w:lineRule="auto"/>
      </w:pPr>
      <w:r>
        <w:separator/>
      </w:r>
    </w:p>
  </w:footnote>
  <w:footnote w:type="continuationSeparator" w:id="0">
    <w:p w:rsidR="00BD70FB" w:rsidRDefault="00BD70FB" w:rsidP="0025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8E2" w:rsidRDefault="00D64404" w:rsidP="00D64404">
    <w:pPr>
      <w:pStyle w:val="Encabezado"/>
    </w:pPr>
    <w:r>
      <w:rPr>
        <w:noProof/>
        <w:lang w:val="ca-ES" w:eastAsia="ca-ES"/>
      </w:rPr>
      <w:drawing>
        <wp:inline distT="0" distB="0" distL="0" distR="0">
          <wp:extent cx="1543050" cy="1543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1C"/>
    <w:rsid w:val="00176297"/>
    <w:rsid w:val="001D4ED4"/>
    <w:rsid w:val="002558E2"/>
    <w:rsid w:val="0025768A"/>
    <w:rsid w:val="00542FE8"/>
    <w:rsid w:val="00680B74"/>
    <w:rsid w:val="008237E6"/>
    <w:rsid w:val="00B0631C"/>
    <w:rsid w:val="00BD70FB"/>
    <w:rsid w:val="00C53F8F"/>
    <w:rsid w:val="00D64404"/>
    <w:rsid w:val="00ED24C3"/>
    <w:rsid w:val="00EE6F9A"/>
    <w:rsid w:val="00F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D9DB2-5B4B-4D31-BA5C-92C7B24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ddengrammarerror">
    <w:name w:val="hiddengrammarerror"/>
    <w:basedOn w:val="Fuentedeprrafopredeter"/>
    <w:rsid w:val="00ED24C3"/>
  </w:style>
  <w:style w:type="character" w:customStyle="1" w:styleId="apple-converted-space">
    <w:name w:val="apple-converted-space"/>
    <w:basedOn w:val="Fuentedeprrafopredeter"/>
    <w:rsid w:val="00ED24C3"/>
  </w:style>
  <w:style w:type="paragraph" w:styleId="Encabezado">
    <w:name w:val="header"/>
    <w:basedOn w:val="Normal"/>
    <w:link w:val="EncabezadoCar"/>
    <w:uiPriority w:val="99"/>
    <w:unhideWhenUsed/>
    <w:rsid w:val="0025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8E2"/>
  </w:style>
  <w:style w:type="paragraph" w:styleId="Piedepgina">
    <w:name w:val="footer"/>
    <w:basedOn w:val="Normal"/>
    <w:link w:val="PiedepginaCar"/>
    <w:uiPriority w:val="99"/>
    <w:unhideWhenUsed/>
    <w:rsid w:val="0025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8E2"/>
  </w:style>
  <w:style w:type="paragraph" w:styleId="Sinespaciado">
    <w:name w:val="No Spacing"/>
    <w:uiPriority w:val="1"/>
    <w:qFormat/>
    <w:rsid w:val="00EE6F9A"/>
    <w:pPr>
      <w:spacing w:after="0" w:line="240" w:lineRule="auto"/>
    </w:pPr>
    <w:rPr>
      <w:lang w:val="ca-ES" w:eastAsia="ca-ES"/>
    </w:rPr>
  </w:style>
  <w:style w:type="character" w:customStyle="1" w:styleId="hiddengreenerror">
    <w:name w:val="hiddengreenerror"/>
    <w:basedOn w:val="Fuentedeprrafopredeter"/>
    <w:rsid w:val="00EE6F9A"/>
  </w:style>
  <w:style w:type="character" w:customStyle="1" w:styleId="hiddenspellerror">
    <w:name w:val="hiddenspellerror"/>
    <w:basedOn w:val="Fuentedeprrafopredeter"/>
    <w:rsid w:val="00EE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Albó</dc:creator>
  <cp:lastModifiedBy>Pere Albó</cp:lastModifiedBy>
  <cp:revision>2</cp:revision>
  <dcterms:created xsi:type="dcterms:W3CDTF">2017-03-14T21:59:00Z</dcterms:created>
  <dcterms:modified xsi:type="dcterms:W3CDTF">2017-03-14T21:59:00Z</dcterms:modified>
</cp:coreProperties>
</file>